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D2B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Cs w:val="32"/>
        </w:rPr>
      </w:pPr>
    </w:p>
    <w:p w14:paraId="19E8F6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z w:val="44"/>
          <w:szCs w:val="44"/>
          <w:lang w:val="en-US" w:eastAsia="zh-CN"/>
        </w:rPr>
        <w:t>师市发展改革委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sz w:val="44"/>
          <w:szCs w:val="44"/>
        </w:rPr>
        <w:t>政府信息公开工作年度报告</w:t>
      </w:r>
    </w:p>
    <w:p w14:paraId="5B032F1D">
      <w:pPr>
        <w:pStyle w:val="2"/>
        <w:rPr>
          <w:rFonts w:hint="eastAsia" w:eastAsia="方正小标宋简体"/>
          <w:lang w:val="en-US" w:eastAsia="zh-CN"/>
        </w:rPr>
      </w:pPr>
    </w:p>
    <w:p w14:paraId="2E78D6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napToGrid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</w:rPr>
        <w:t>本报告根据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highlight w:val="none"/>
        </w:rPr>
        <w:t>《中华人民共和国政府信息公开条例》（国务院令第711号）（以下简称《条例》）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highlight w:val="none"/>
        </w:rPr>
        <w:t>《国务院办公厅政府信息与政务公开办公室关于印发〈中华人民共和国政府信息公开工作年度报告格式〉的通知》（国办公开办函﹝2021﹞30号）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以及兵团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、师市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</w:rPr>
        <w:t>要求编制，全文包括总体情况、主动公开政府信息情况、收到和处理政府信息公开申请情况、政府信息公开行政复议和行政诉讼情况、存在的主要问题及改进情况、其他需要报告的事项六个部分组成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</w:rPr>
        <w:t>数据统计期限自202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</w:rPr>
        <w:t>年1月1日至202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</w:rPr>
        <w:t>年12月31日。如对本报告有疑问，请与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师市发展改革委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</w:rPr>
        <w:t>联系（地址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可克达拉市镇江西路515号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</w:rPr>
        <w:t>，邮编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835219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</w:rPr>
        <w:t>，电话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</w:rPr>
        <w:t>0999-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8182336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</w:rPr>
        <w:t>）。</w:t>
      </w:r>
    </w:p>
    <w:p w14:paraId="7C17DB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</w:rPr>
        <w:t>一、总体情况</w:t>
      </w:r>
    </w:p>
    <w:p w14:paraId="7DEB9D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2025年，师市发展改革委坚持以习近平新时代中国特色社会主义思想为指导，全面学习贯彻党的二十大和二十届历次全会精神，严格落实国家、兵团和师市关于政府信息公开工作的各项部署要求，紧紧围绕发改中心工作，坚持“以公开为常态，不公开为例外”原则，持续优化公开内容，规范公开流程，着力提升政务公开标准化、规范化水平，切实保障社会公众的知情权、参与权、表达权和监督权。</w:t>
      </w:r>
    </w:p>
    <w:p w14:paraId="0A2B1D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lang w:val="en-US" w:eastAsia="zh-CN"/>
        </w:rPr>
        <w:t>根据师市政府信息公开工作统一部署和要求，我委把政府信息公开工作列入重要议事日程，明确分管领导及具体负责人。明确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lang w:val="en-US" w:eastAsia="zh-CN"/>
        </w:rPr>
        <w:t>名同志为信息员，具体负责政府信息公开内容维护、组织协调等日常工作。每个业务科室明确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lang w:val="en-US" w:eastAsia="zh-CN"/>
        </w:rPr>
        <w:t>名信息员，负责收集、整理政府信息，由委信息员统一发布。组织学习《中华人民共和国政府信息公开条例》，明确要求各类公开信息经分管领导审核后统一途径报送，确保信息公开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lang w:val="en-US" w:eastAsia="zh-CN"/>
        </w:rPr>
        <w:t>工作落实到位，信息公开及时、便捷。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lang w:val="en-US" w:eastAsia="zh-CN"/>
        </w:rPr>
        <w:t>年累计于第四师政务网发布通知公告、重大项目、部门动态等信息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lang w:val="en-US" w:eastAsia="zh-CN"/>
        </w:rPr>
        <w:t>余条。</w:t>
      </w:r>
    </w:p>
    <w:p w14:paraId="227997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napToGrid/>
          <w:color w:val="auto"/>
          <w:sz w:val="32"/>
          <w:szCs w:val="32"/>
        </w:rPr>
      </w:pPr>
    </w:p>
    <w:p w14:paraId="32F2016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</w:rPr>
        <w:t>主动公开政府信息情况</w:t>
      </w:r>
    </w:p>
    <w:p w14:paraId="343E77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napToGrid/>
          <w:color w:val="auto"/>
          <w:sz w:val="24"/>
          <w:szCs w:val="24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D173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D5FA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第二十条第（一）项</w:t>
            </w:r>
          </w:p>
        </w:tc>
      </w:tr>
      <w:tr w14:paraId="15F6D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1458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9BFD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9D83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6A47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现行有效件数</w:t>
            </w:r>
          </w:p>
        </w:tc>
      </w:tr>
      <w:tr w14:paraId="11AD7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329C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7B4B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144A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1A33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6841C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25E2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10B2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2050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B376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42CE6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0C81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第二十条第（五）项</w:t>
            </w:r>
          </w:p>
        </w:tc>
      </w:tr>
      <w:tr w14:paraId="0608C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6694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E536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本年处理决定数量</w:t>
            </w:r>
          </w:p>
        </w:tc>
      </w:tr>
      <w:tr w14:paraId="254CC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2EC1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4016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3E1D3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E094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第二十条第（六）项</w:t>
            </w:r>
          </w:p>
        </w:tc>
      </w:tr>
      <w:tr w14:paraId="7BA55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3E5A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1C56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本年处理决定数量</w:t>
            </w:r>
          </w:p>
        </w:tc>
      </w:tr>
      <w:tr w14:paraId="19D6A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FA99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4DFB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6BF5A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65AA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47C2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59B25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67B8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第二十条第（八）项</w:t>
            </w:r>
          </w:p>
        </w:tc>
      </w:tr>
      <w:tr w14:paraId="035F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53FD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266F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本年收费金额（单位：万元）</w:t>
            </w:r>
          </w:p>
        </w:tc>
      </w:tr>
      <w:tr w14:paraId="5A40A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DC48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DDEC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8F672C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lang w:val="en-US" w:eastAsia="zh-CN"/>
        </w:rPr>
      </w:pPr>
    </w:p>
    <w:p w14:paraId="2F326644">
      <w:pPr>
        <w:pStyle w:val="2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lang w:val="en-US" w:eastAsia="zh-CN"/>
        </w:rPr>
      </w:pPr>
    </w:p>
    <w:p w14:paraId="388C40EE">
      <w:pPr>
        <w:pStyle w:val="2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lang w:val="en-US" w:eastAsia="zh-CN"/>
        </w:rPr>
      </w:pPr>
    </w:p>
    <w:p w14:paraId="58F7C28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</w:rPr>
        <w:t>收到和处理政府信息公开申请情况</w:t>
      </w:r>
    </w:p>
    <w:p w14:paraId="3929396A"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</w:rPr>
      </w:pPr>
    </w:p>
    <w:p w14:paraId="69C08AE2">
      <w:pPr>
        <w:widowControl/>
        <w:shd w:val="clear" w:color="auto" w:fill="FFFFFF"/>
        <w:autoSpaceDE/>
        <w:autoSpaceDN/>
        <w:snapToGrid/>
        <w:spacing w:line="240" w:lineRule="auto"/>
        <w:ind w:firstLine="480"/>
        <w:rPr>
          <w:rFonts w:hint="default" w:ascii="Times New Roman" w:hAnsi="Times New Roman" w:eastAsia="宋体" w:cs="Times New Roman"/>
          <w:snapToGrid/>
          <w:color w:val="auto"/>
          <w:sz w:val="24"/>
          <w:szCs w:val="24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6"/>
        <w:gridCol w:w="775"/>
        <w:gridCol w:w="606"/>
        <w:gridCol w:w="688"/>
        <w:gridCol w:w="688"/>
        <w:gridCol w:w="688"/>
        <w:gridCol w:w="688"/>
        <w:gridCol w:w="688"/>
      </w:tblGrid>
      <w:tr w14:paraId="7131C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F074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2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962C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申请人情况</w:t>
            </w:r>
          </w:p>
        </w:tc>
      </w:tr>
      <w:tr w14:paraId="0280D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239C68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A2BE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自然人</w:t>
            </w:r>
          </w:p>
        </w:tc>
        <w:tc>
          <w:tcPr>
            <w:tcW w:w="335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8BA5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DF5E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总计</w:t>
            </w:r>
          </w:p>
        </w:tc>
      </w:tr>
      <w:tr w14:paraId="4A06F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269156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284A2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F4A9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商业</w:t>
            </w:r>
          </w:p>
          <w:p w14:paraId="4D690B6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19B0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科研</w:t>
            </w:r>
          </w:p>
          <w:p w14:paraId="54C3FC0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7599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0171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3EA0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C8E712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F623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11A6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一、本年新收政府信息公开申请数量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6BA0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36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800D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C6FF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47ADF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36A5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30165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70736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70384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4A03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二、上年结转政府信息公开申请数量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F768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B71B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C79BE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23478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0A31E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A5E3D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ADF08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45992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2141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170E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（一）予以公开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0C5F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739B9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97858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39919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9E326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CB1C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43A38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5CC00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AA3351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C889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z w:val="20"/>
              </w:rPr>
              <w:t>（区分处理的，只计这一情形，不计其他情形）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D2BF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1DA80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A589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FCC7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54918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4706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0A4BF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10606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E39621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FF2F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（三）不予公开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9A8A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1.属于国家秘密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4561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CEFF6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C04C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11541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5C0C6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367AD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F956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0EED2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F8BFB8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B09E4E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1031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2.其他法律行政法规禁止公开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91DF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81A31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39B3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3F9BE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91C6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D09F7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8124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572A8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7D247F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D12128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3B51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3.危及“三安全一稳定”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5C62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1BEEE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8FDCE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17D54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343D5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F1CA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3329E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1C4AA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1A8CF3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9BD849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0EC99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4.保护第三方合法权益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0328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CCEF8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13BB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BB55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5D0F9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A0628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638CD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75495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318B50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6D2231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3227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5.属于三类内部事务信息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66A4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FD962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E9C21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21B26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671A5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84948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0857C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0B0FB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EAA55F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EFA2DE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A1A2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6.属于四类过程性信息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DA84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BE44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F3947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82495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929F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633FC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975B7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6A7AD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033460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FC7D3F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9713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7.属于行政执法案卷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7960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35B3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7C7A0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F5196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50876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B479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F4EB4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6C1D8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D1D379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9B592B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0601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8.属于行政查询事项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0C29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7C62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015B6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5B731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257D1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D5A2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2315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511BC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E66779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1BFB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（四）无法提供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40DDD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1.本机关不掌握相关政府信息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FB01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80E07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9B287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F3A5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58F6E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ABDA0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B29DD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3B42F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5B0DD9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0B759A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9A7C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2.没有现成信息需要另行制作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F2D6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7091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8D2E7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FA459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1E86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0D52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39C18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51284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840B6B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3033F0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0F7EE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3.补正后申请内容仍不明确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1BBE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35524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0D62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67E25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126D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0A68D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3571D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1581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C360D2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75B3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（五）不予处理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1AB9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1.信访举报投诉类申请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096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C339E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88687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42085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7F5C0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510DF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E180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42C3B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209256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7FF19A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46BA7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2.重复申请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C9F4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897DF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5EBE4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8D036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1D25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2E39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D6B21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32B11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07E879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A7C10E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DE04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3.要求提供公开出版物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20AA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2EE82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FE994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EC1E1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45B1F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84BC9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D397D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4B877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50B56F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4CFE5A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3550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4.无正当理由大量反复申请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1AE4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A9E8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9A517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22DEC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83BE0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4A8E1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D566C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11A6F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D934B4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E97C9D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12CAE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5.要求行政机关确认或重新出具已获取信息</w:t>
            </w:r>
          </w:p>
        </w:tc>
        <w:tc>
          <w:tcPr>
            <w:tcW w:w="77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B262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D1854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C0119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899BD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EA33C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E1E36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DDFE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4F2BB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7FAB79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4466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（六）其他处理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F556D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1.申请人无正当理由逾期不补正、行政机关不再处理其政府信息公开申请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05D1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7276F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EB3F7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8D06F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6CAF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60922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C1CB2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2BD1E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9F382B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9C10C7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C72D6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BBD7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E4FEF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FFE5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BF3A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B1C5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D39B3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44BA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6B1EB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946444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1D4E56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B116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3.其他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754B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2BA04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1E33C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E0D85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F19D6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6F594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F917A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02AB7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B9AED8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7057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（七）总计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63BC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F49D9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C1DC1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5CDB2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4C537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30E46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E3ED4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189DE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4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EC33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四、结转下年度继续办理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2D98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AA7F0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F1F9C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173A1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5BCF5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A7DAE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A711B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0B5A08D">
      <w:pPr>
        <w:widowControl/>
        <w:shd w:val="clear" w:color="auto" w:fill="FFFFFF"/>
        <w:autoSpaceDE/>
        <w:autoSpaceDN/>
        <w:snapToGrid/>
        <w:spacing w:line="240" w:lineRule="auto"/>
        <w:ind w:left="0" w:leftChars="0" w:firstLine="0" w:firstLineChars="0"/>
        <w:rPr>
          <w:rFonts w:hint="default" w:ascii="Times New Roman" w:hAnsi="Times New Roman" w:eastAsia="黑体" w:cs="Times New Roman"/>
          <w:b/>
          <w:bCs/>
          <w:snapToGrid/>
          <w:color w:val="auto"/>
          <w:sz w:val="32"/>
          <w:szCs w:val="32"/>
        </w:rPr>
      </w:pPr>
    </w:p>
    <w:p w14:paraId="0013ECC0">
      <w:pPr>
        <w:widowControl/>
        <w:shd w:val="clear" w:color="auto" w:fill="FFFFFF"/>
        <w:autoSpaceDE/>
        <w:autoSpaceDN/>
        <w:snapToGrid/>
        <w:spacing w:line="240" w:lineRule="auto"/>
        <w:ind w:firstLine="480"/>
        <w:rPr>
          <w:rFonts w:hint="default" w:ascii="Times New Roman" w:hAnsi="Times New Roman" w:eastAsia="黑体" w:cs="Times New Roman"/>
          <w:b/>
          <w:bCs/>
          <w:snapToGrid/>
          <w:color w:val="auto"/>
          <w:sz w:val="32"/>
          <w:szCs w:val="32"/>
        </w:rPr>
      </w:pPr>
    </w:p>
    <w:p w14:paraId="25B43D6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</w:rPr>
        <w:t>政府信息公开行政复议、行政诉讼情况</w:t>
      </w:r>
    </w:p>
    <w:p w14:paraId="7C6FC843">
      <w:pPr>
        <w:widowControl/>
        <w:shd w:val="clear" w:color="auto" w:fill="FFFFFF"/>
        <w:autoSpaceDE/>
        <w:autoSpaceDN/>
        <w:snapToGrid/>
        <w:spacing w:line="240" w:lineRule="auto"/>
        <w:ind w:firstLine="0"/>
        <w:jc w:val="both"/>
        <w:rPr>
          <w:rFonts w:hint="default" w:ascii="Times New Roman" w:hAnsi="Times New Roman" w:eastAsia="宋体" w:cs="Times New Roman"/>
          <w:snapToGrid/>
          <w:color w:val="auto"/>
          <w:sz w:val="24"/>
          <w:szCs w:val="24"/>
        </w:rPr>
      </w:pPr>
    </w:p>
    <w:p w14:paraId="38CD27A5">
      <w:pPr>
        <w:pStyle w:val="2"/>
        <w:rPr>
          <w:rFonts w:hint="default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146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233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342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行政诉讼</w:t>
            </w:r>
          </w:p>
        </w:tc>
      </w:tr>
      <w:tr w14:paraId="32C02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749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3AA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结果</w:t>
            </w:r>
          </w:p>
          <w:p w14:paraId="6873EE1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024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其他</w:t>
            </w:r>
          </w:p>
          <w:p w14:paraId="5A49D8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D64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尚未</w:t>
            </w:r>
          </w:p>
          <w:p w14:paraId="509A88E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388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885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EDB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复议后起诉</w:t>
            </w:r>
          </w:p>
        </w:tc>
      </w:tr>
      <w:tr w14:paraId="5480E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5C4E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1868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FACA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F7B3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CE3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D6D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结果</w:t>
            </w:r>
          </w:p>
          <w:p w14:paraId="603D4FF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66C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结果</w:t>
            </w:r>
          </w:p>
          <w:p w14:paraId="04FF3CD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C78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其他</w:t>
            </w:r>
          </w:p>
          <w:p w14:paraId="3118E1D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859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尚未</w:t>
            </w:r>
          </w:p>
          <w:p w14:paraId="2F36F6B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FED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3DE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结果</w:t>
            </w:r>
          </w:p>
          <w:p w14:paraId="65D6D7E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599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结果</w:t>
            </w:r>
          </w:p>
          <w:p w14:paraId="2434FF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A43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其他</w:t>
            </w:r>
          </w:p>
          <w:p w14:paraId="673C0B0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C19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尚未</w:t>
            </w:r>
          </w:p>
          <w:p w14:paraId="477DA18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70D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0"/>
              </w:rPr>
              <w:t>总计</w:t>
            </w:r>
          </w:p>
        </w:tc>
      </w:tr>
      <w:tr w14:paraId="515F4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D01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8B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3A2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E6B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421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99A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52A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7D3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374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698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EF9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B65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207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196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EA54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343E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default" w:ascii="Times New Roman" w:hAnsi="Times New Roman" w:eastAsia="宋体" w:cs="Times New Roman"/>
          <w:snapToGrid/>
          <w:color w:val="auto"/>
          <w:sz w:val="24"/>
          <w:szCs w:val="24"/>
        </w:rPr>
      </w:pPr>
    </w:p>
    <w:p w14:paraId="6A41C8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</w:rPr>
        <w:t>五、存在的主要问题及改进情况</w:t>
      </w:r>
    </w:p>
    <w:p w14:paraId="42ED78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/>
          <w:color w:val="auto"/>
          <w:sz w:val="32"/>
          <w:szCs w:val="32"/>
          <w:lang w:val="en-US" w:eastAsia="zh-CN"/>
        </w:rPr>
        <w:t>（一）存在问题</w:t>
      </w:r>
    </w:p>
    <w:p w14:paraId="13E6E3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2025年，我委政府信息公开工作有序推进并取得一定成绩，但也存在一些不足：一是政策解读的深度和吸引力有待提升；二是公开内容的均衡性和精细化有待增强。</w:t>
      </w:r>
    </w:p>
    <w:p w14:paraId="34D638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/>
          <w:color w:val="auto"/>
          <w:sz w:val="32"/>
          <w:szCs w:val="32"/>
          <w:lang w:val="en-US" w:eastAsia="zh-CN"/>
        </w:rPr>
        <w:t>（二）改进情况</w:t>
      </w:r>
    </w:p>
    <w:p w14:paraId="76C95D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snapToGrid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下一步，我委坚持问题导向，重点从以下方面改进：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深化解读创新，完善政策文件与解读材料同步发布机制，更多采用图表、动画等群众喜闻乐见、通俗易懂的形式来解读政策，提升政策解读的亲和力与传播力。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拓展公开维度，围绕“十五五”规划、重大项目建设、营商环境、民生保障等核心议题，不仅公开结果，更注重公开决策背景、依据、和执行过程，推动全链条信息公开。</w:t>
      </w:r>
    </w:p>
    <w:p w14:paraId="5AEC1E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</w:rPr>
        <w:t>六、其他需要报告的事项</w:t>
      </w:r>
    </w:p>
    <w:p w14:paraId="2112B1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无。</w:t>
      </w:r>
    </w:p>
    <w:p w14:paraId="245E313C">
      <w:pPr>
        <w:pStyle w:val="2"/>
        <w:tabs>
          <w:tab w:val="left" w:pos="4200"/>
        </w:tabs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2EACED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FD221DB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pgNumType w:fmt="numberInDash" w:start="2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37643">
    <w:pPr>
      <w:pStyle w:val="3"/>
      <w:jc w:val="center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C29A2">
    <w:pPr>
      <w:pStyle w:val="3"/>
      <w:tabs>
        <w:tab w:val="right" w:pos="8528"/>
        <w:tab w:val="clear" w:pos="4153"/>
      </w:tabs>
      <w:rPr>
        <w:sz w:val="32"/>
        <w:szCs w:val="32"/>
      </w:rPr>
    </w:pPr>
    <w:r>
      <w:rPr>
        <w:rFonts w:hint="eastAsia"/>
        <w:lang w:eastAsia="zh-CN"/>
      </w:rPr>
      <w:tab/>
    </w:r>
    <w:r>
      <w:rPr>
        <w:rFonts w:hint="eastAsia"/>
        <w:sz w:val="32"/>
        <w:szCs w:val="32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C8829">
    <w:pPr>
      <w:pStyle w:val="4"/>
      <w:jc w:val="right"/>
      <w:rPr>
        <w:rFonts w:ascii="宋体" w:hAnsi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2MWE5YjY1ODllYmUxM2M5MGJlOTVjMDIxMzMifQ=="/>
    <w:docVar w:name="KSO_WPS_MARK_KEY" w:val="82b8cb61-d5c5-4b33-8bd8-e69310c10fe2"/>
  </w:docVars>
  <w:rsids>
    <w:rsidRoot w:val="08B43CAC"/>
    <w:rsid w:val="004C7F99"/>
    <w:rsid w:val="00DD5525"/>
    <w:rsid w:val="038A7E04"/>
    <w:rsid w:val="05250218"/>
    <w:rsid w:val="05B9200C"/>
    <w:rsid w:val="05FB6D97"/>
    <w:rsid w:val="06ED4D8F"/>
    <w:rsid w:val="073124D5"/>
    <w:rsid w:val="0756185F"/>
    <w:rsid w:val="07870641"/>
    <w:rsid w:val="078864AF"/>
    <w:rsid w:val="07C513D3"/>
    <w:rsid w:val="082A6E89"/>
    <w:rsid w:val="08B43CAC"/>
    <w:rsid w:val="09BA7BCA"/>
    <w:rsid w:val="0A6E1714"/>
    <w:rsid w:val="0B2439F9"/>
    <w:rsid w:val="0D6D61B7"/>
    <w:rsid w:val="0DFD25A5"/>
    <w:rsid w:val="0E3B7DDE"/>
    <w:rsid w:val="0EA96FFB"/>
    <w:rsid w:val="0F0A4535"/>
    <w:rsid w:val="126004CD"/>
    <w:rsid w:val="12C26341"/>
    <w:rsid w:val="12FE511D"/>
    <w:rsid w:val="13F4467C"/>
    <w:rsid w:val="140A2B5E"/>
    <w:rsid w:val="15A57A0F"/>
    <w:rsid w:val="162E2871"/>
    <w:rsid w:val="16970814"/>
    <w:rsid w:val="181D3B41"/>
    <w:rsid w:val="18855A79"/>
    <w:rsid w:val="18BE4B15"/>
    <w:rsid w:val="19341FB2"/>
    <w:rsid w:val="19ED59E3"/>
    <w:rsid w:val="1A9002CA"/>
    <w:rsid w:val="1AD97F7E"/>
    <w:rsid w:val="1B375D9A"/>
    <w:rsid w:val="1B3A109F"/>
    <w:rsid w:val="1B3A5AA4"/>
    <w:rsid w:val="1BF46D94"/>
    <w:rsid w:val="1D156539"/>
    <w:rsid w:val="1D253B6B"/>
    <w:rsid w:val="1FE30229"/>
    <w:rsid w:val="2063580D"/>
    <w:rsid w:val="207B498E"/>
    <w:rsid w:val="21C85BD5"/>
    <w:rsid w:val="25355EDB"/>
    <w:rsid w:val="259501CB"/>
    <w:rsid w:val="26367C22"/>
    <w:rsid w:val="285428CC"/>
    <w:rsid w:val="289522DC"/>
    <w:rsid w:val="2A4D7312"/>
    <w:rsid w:val="2C611185"/>
    <w:rsid w:val="2C6721E1"/>
    <w:rsid w:val="2EF2748F"/>
    <w:rsid w:val="2EF44A71"/>
    <w:rsid w:val="31706311"/>
    <w:rsid w:val="32684925"/>
    <w:rsid w:val="32801871"/>
    <w:rsid w:val="32C61056"/>
    <w:rsid w:val="34312693"/>
    <w:rsid w:val="34B33B4F"/>
    <w:rsid w:val="35060530"/>
    <w:rsid w:val="355F1DD4"/>
    <w:rsid w:val="37727331"/>
    <w:rsid w:val="379E4BBF"/>
    <w:rsid w:val="386C0062"/>
    <w:rsid w:val="3B8367A2"/>
    <w:rsid w:val="3BF750E1"/>
    <w:rsid w:val="3C791321"/>
    <w:rsid w:val="3DEB4836"/>
    <w:rsid w:val="3F312907"/>
    <w:rsid w:val="3F536D21"/>
    <w:rsid w:val="3FC217B1"/>
    <w:rsid w:val="410F0C1C"/>
    <w:rsid w:val="418238EE"/>
    <w:rsid w:val="424C1FC8"/>
    <w:rsid w:val="432A6358"/>
    <w:rsid w:val="437255D6"/>
    <w:rsid w:val="43F8156F"/>
    <w:rsid w:val="45745CFF"/>
    <w:rsid w:val="458B7560"/>
    <w:rsid w:val="478B1022"/>
    <w:rsid w:val="4A176A6F"/>
    <w:rsid w:val="4B313D32"/>
    <w:rsid w:val="4B8C7D7C"/>
    <w:rsid w:val="4C136D28"/>
    <w:rsid w:val="4ED47D16"/>
    <w:rsid w:val="4F42646A"/>
    <w:rsid w:val="4FFD0EF1"/>
    <w:rsid w:val="5056139F"/>
    <w:rsid w:val="509D3792"/>
    <w:rsid w:val="50C02456"/>
    <w:rsid w:val="524A3079"/>
    <w:rsid w:val="53071EA5"/>
    <w:rsid w:val="541923D0"/>
    <w:rsid w:val="55A86BB3"/>
    <w:rsid w:val="5753390A"/>
    <w:rsid w:val="58BB4FFB"/>
    <w:rsid w:val="591B5366"/>
    <w:rsid w:val="593212FE"/>
    <w:rsid w:val="59E817EF"/>
    <w:rsid w:val="59F842F5"/>
    <w:rsid w:val="5A0460B0"/>
    <w:rsid w:val="5A2570B4"/>
    <w:rsid w:val="5A3A7927"/>
    <w:rsid w:val="5C594DF3"/>
    <w:rsid w:val="5F1220D2"/>
    <w:rsid w:val="5F4C5FBA"/>
    <w:rsid w:val="5F6662FF"/>
    <w:rsid w:val="600D4CFF"/>
    <w:rsid w:val="60C75A12"/>
    <w:rsid w:val="62894684"/>
    <w:rsid w:val="62F80177"/>
    <w:rsid w:val="64352AD9"/>
    <w:rsid w:val="643A197C"/>
    <w:rsid w:val="644F48E3"/>
    <w:rsid w:val="645A3A7A"/>
    <w:rsid w:val="64D177E3"/>
    <w:rsid w:val="66B9305E"/>
    <w:rsid w:val="67170E47"/>
    <w:rsid w:val="68A4625E"/>
    <w:rsid w:val="6B483298"/>
    <w:rsid w:val="6BF31356"/>
    <w:rsid w:val="6D2B6338"/>
    <w:rsid w:val="6EDB52E8"/>
    <w:rsid w:val="6F3C65DA"/>
    <w:rsid w:val="71C17802"/>
    <w:rsid w:val="72690608"/>
    <w:rsid w:val="727D1CD0"/>
    <w:rsid w:val="75345A19"/>
    <w:rsid w:val="7679463B"/>
    <w:rsid w:val="77305435"/>
    <w:rsid w:val="77EA3068"/>
    <w:rsid w:val="78091B69"/>
    <w:rsid w:val="78520C1D"/>
    <w:rsid w:val="79D32B34"/>
    <w:rsid w:val="7A440A39"/>
    <w:rsid w:val="7A7466C1"/>
    <w:rsid w:val="7AB930CE"/>
    <w:rsid w:val="7ABD146C"/>
    <w:rsid w:val="7B2A38E2"/>
    <w:rsid w:val="7BE1474D"/>
    <w:rsid w:val="7C1103AD"/>
    <w:rsid w:val="7CF92E67"/>
    <w:rsid w:val="7D8E059E"/>
    <w:rsid w:val="7EF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kern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0491cab8-8c6f-43a2-bc0d-8ffd25d39dd4</errorID>
      <errorWord>部分组成</errorWord>
      <group>L1_Grammar</group>
      <groupName>语法问题</groupName>
      <ability>L2_Confusion</ability>
      <abilityName>结构混乱</abilityName>
      <candidateList>
        <item>部分</item>
      </candidateList>
      <explain>句子中可能存在两种以上的句法结构，导致结构混乱。</explain>
      <paraID>5819FECE</paraID>
      <start>203</start>
      <end>207</end>
      <status>ignored</status>
      <modifiedWord/>
      <trackRevisions>false</trackRevisions>
    </reviewItem>
    <reviewItem>
      <errorID>c3e6f5a5-7d69-4396-b278-c7ba17027d65</errorID>
      <errorWord>关</errorWord>
      <group>L1_Word</group>
      <groupName>字词问题</groupName>
      <ability>L2_Typo</ability>
      <abilityName>字词错误</abilityName>
      <candidateList>
        <item>关在</item>
      </candidateList>
      <explain/>
      <paraID>11169CCF</paraID>
      <start>9</start>
      <end>10</end>
      <status>ignored</status>
      <modifiedWord/>
      <trackRevisions>false</trackRevisions>
    </reviewItem>
    <reviewItem>
      <errorID>5592e672-25b3-49a7-8c45-5f459b171404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3CF556D</paraID>
      <start>22</start>
      <end>24</end>
      <status>ignored</status>
      <modifiedWord/>
      <trackRevisions>false</trackRevisions>
    </reviewItem>
    <reviewItem>
      <errorID>ac6216e9-6065-4575-a2b1-5b92a123a3bb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548C72D6</paraID>
      <start>26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8334c9-4ac6-4439-90b1-e2c320f50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1535</Words>
  <Characters>1593</Characters>
  <Lines>0</Lines>
  <Paragraphs>0</Paragraphs>
  <TotalTime>21</TotalTime>
  <ScaleCrop>false</ScaleCrop>
  <LinksUpToDate>false</LinksUpToDate>
  <CharactersWithSpaces>1593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2023-02-26T03:29:00Z</dcterms:created>
  <dc:creator>四月</dc:creator>
  <cp:lastModifiedBy>Hou jin guo</cp:lastModifiedBy>
  <cp:lastPrinted>2026-01-20T07:55:00Z</cp:lastPrinted>
  <dcterms:modified xsi:type="dcterms:W3CDTF">2026-02-04T03:42:58Z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6AA32C03DCAC473E98059DDE1FB6FE37</vt:lpwstr>
  </property>
  <property fmtid="{D5CDD505-2E9C-101B-9397-08002B2CF9AE}" pid="4" name="KSOTemplateDocerSaveRecord">
    <vt:lpwstr>eyJoZGlkIjoiODcwOGMyYjg4NTQ4MzBhNDY2Y2RiODE0MWZiYzE4NjMiLCJ1c2VySWQiOiI0MzY4NTY0MzQifQ==</vt:lpwstr>
  </property>
</Properties>
</file>