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 w:ascii="黑体" w:hAnsi="黑体" w:eastAsia="黑体" w:cs="黑体"/>
        </w:rPr>
        <w:t>梁佳昊</w:t>
      </w:r>
      <w:r>
        <w:rPr>
          <w:rFonts w:hint="eastAsia" w:ascii="黑体" w:hAnsi="黑体" w:eastAsia="黑体" w:cs="黑体"/>
          <w:lang w:eastAsia="zh-CN"/>
        </w:rPr>
        <w:t>，第四师可克达拉市社会保险事业管理中心稽核风控科科长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梁佳昊，女，汉族，中共党员，1988年10月出生，大学本科学历，第四师可克达拉市社会保险事业管理中心稽核风控科科长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。该同志以仔细负责的工作态度，娴熟通达的业务技能，在工作中赢得了领导同事的广泛好评，并连续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年考核优秀。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信念坚定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，恪尽职守。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政治立场坚定，听党指挥，坚定不移跟党走，旗帜鲜明讲政治。潜心分析，解决问题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3件，追回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重复领取待遇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10万余元，协助追款29万余元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。转变观念，主动作为，追回重复领取待遇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过程中创新工作方式方法，形成案件经验材料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被国家《违规社保基金追缴典型案例选编》采纳。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、尽职尽责，任劳任怨。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以稽核促扩面，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通过实地稽核深入团场连队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70余次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确保连队职工社保费应收尽收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以稽核促待遇，累计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抽查重点业务数据2.94万条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。以稽核促安全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，核查国家、兵团、师级疑点数据5207条，累计追回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152.84万元，协助追回99.65万元。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三、脚踏实地，甘于奉献。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组织内控检查时，针对其中的13个典型性问题做出原因分析及解决建议，提出“明责任”“回头看”“片区式互助”的整改方案并实施。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认真踏实肯干的态度得到领导同事认可。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将自己的工作激情、服务热情辐射到身边的人，不负时代，不负韶华。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YWNmNDY0NTk2Yjg2OTc4OGYwMDRlYzQ3ZmYxZWYifQ=="/>
  </w:docVars>
  <w:rsids>
    <w:rsidRoot w:val="1F147184"/>
    <w:rsid w:val="083D610B"/>
    <w:rsid w:val="08A869F8"/>
    <w:rsid w:val="0B59772B"/>
    <w:rsid w:val="19BF12E3"/>
    <w:rsid w:val="1F147184"/>
    <w:rsid w:val="333C4439"/>
    <w:rsid w:val="3A6619F2"/>
    <w:rsid w:val="479F3723"/>
    <w:rsid w:val="4AE74686"/>
    <w:rsid w:val="4C651E42"/>
    <w:rsid w:val="4F081BFB"/>
    <w:rsid w:val="61C4414A"/>
    <w:rsid w:val="63196D7C"/>
    <w:rsid w:val="633E230D"/>
    <w:rsid w:val="641F5466"/>
    <w:rsid w:val="6BDA0A45"/>
    <w:rsid w:val="78645073"/>
    <w:rsid w:val="793E41EE"/>
    <w:rsid w:val="7C090CE3"/>
    <w:rsid w:val="7EE65E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545</Characters>
  <Lines>0</Lines>
  <Paragraphs>0</Paragraphs>
  <TotalTime>0</TotalTime>
  <ScaleCrop>false</ScaleCrop>
  <LinksUpToDate>false</LinksUpToDate>
  <CharactersWithSpaces>545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2023-06-16T09:07:00Z</dcterms:created>
  <dc:creator>Administrator</dc:creator>
  <cp:lastModifiedBy>Administrator</cp:lastModifiedBy>
  <dcterms:modified xsi:type="dcterms:W3CDTF">2023-06-21T09:28:12Z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F8DDEEE6E0C64E5B92C3A38D67D84232_12</vt:lpwstr>
  </property>
</Properties>
</file>