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hadow/>
          <w:color w:val="0000FF"/>
          <w:sz w:val="30"/>
          <w:szCs w:val="30"/>
        </w:rPr>
      </w:pPr>
      <w:r>
        <w:rPr>
          <w:rFonts w:hint="eastAsia" w:ascii="宋体" w:hAnsi="宋体"/>
          <w:b/>
          <w:bCs/>
          <w:shadow/>
          <w:color w:val="0000FF"/>
          <w:sz w:val="30"/>
          <w:szCs w:val="30"/>
        </w:rPr>
        <w:t>个体工商户登记流程图</w:t>
      </w:r>
    </w:p>
    <w:p>
      <w:pPr>
        <w:rPr>
          <w:rFonts w:ascii="仿宋_GB2312" w:eastAsia="仿宋_GB2312"/>
          <w:sz w:val="32"/>
        </w:rPr>
      </w:pPr>
      <w:r>
        <w:rPr>
          <w:rFonts w:ascii="Times New Roman"/>
          <w:sz w:val="36"/>
        </w:rPr>
        <w:pict>
          <v:shape id="_x0000_s2067" o:spid="_x0000_s2067" o:spt="202" type="#_x0000_t202" style="position:absolute;left:0pt;margin-left:184.65pt;margin-top:7.75pt;height:29.05pt;width:81.8pt;z-index:25167667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4"/>
                    <w:spacing w:line="3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提供资料</w:t>
                  </w:r>
                </w:p>
              </w:txbxContent>
            </v:textbox>
          </v:shape>
        </w:pict>
      </w:r>
      <w:r>
        <w:rPr>
          <w:rFonts w:ascii="Times New Roman"/>
          <w:sz w:val="36"/>
        </w:rPr>
        <w:pict>
          <v:shape id="_x0000_s2065" o:spid="_x0000_s2065" o:spt="202" type="#_x0000_t202" style="position:absolute;left:0pt;margin-left:93.75pt;margin-top:7.75pt;height:43.55pt;width:54.55pt;z-index:25167462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00" w:lineRule="exact"/>
                    <w:jc w:val="center"/>
                    <w:rPr>
                      <w:rFonts w:hint="eastAsia" w:eastAsia="宋体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lang w:eastAsia="zh-CN"/>
                    </w:rPr>
                    <w:t>设立</w:t>
                  </w:r>
                </w:p>
                <w:p>
                  <w:pPr>
                    <w:spacing w:line="3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登记</w:t>
                  </w:r>
                </w:p>
              </w:txbxContent>
            </v:textbox>
          </v:shape>
        </w:pict>
      </w:r>
      <w:r>
        <w:rPr>
          <w:rFonts w:ascii="Times New Roman"/>
          <w:sz w:val="36"/>
        </w:rPr>
        <w:pict>
          <v:shape id="_x0000_s2054" o:spid="_x0000_s2054" o:spt="202" type="#_x0000_t202" style="position:absolute;left:0pt;margin-left:576pt;margin-top:31.2pt;height:62.4pt;width:72pt;z-index:2516633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4"/>
                  </w:pPr>
                  <w:r>
                    <w:rPr>
                      <w:rFonts w:hint="eastAsia"/>
                    </w:rPr>
                    <w:t>材料不齐全</w:t>
                  </w:r>
                </w:p>
              </w:txbxContent>
            </v:textbox>
          </v:shape>
        </w:pict>
      </w:r>
      <w:r>
        <w:rPr>
          <w:rFonts w:ascii="Times New Roman"/>
          <w:sz w:val="36"/>
        </w:rPr>
        <w:pict>
          <v:shape id="_x0000_s2055" o:spid="_x0000_s2055" o:spt="202" type="#_x0000_t202" style="position:absolute;left:0pt;margin-left:666pt;margin-top:31.2pt;height:62.4pt;width:54pt;z-index:25166438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4"/>
                  </w:pPr>
                  <w:r>
                    <w:rPr>
                      <w:rFonts w:hint="eastAsia"/>
                    </w:rPr>
                    <w:t>不予受理</w:t>
                  </w:r>
                </w:p>
              </w:txbxContent>
            </v:textbox>
          </v:shape>
        </w:pict>
      </w:r>
      <w:r>
        <w:rPr>
          <w:rFonts w:ascii="Times New Roman"/>
          <w:sz w:val="36"/>
        </w:rPr>
        <w:pict>
          <v:line id="_x0000_s2056" o:spid="_x0000_s2056" o:spt="20" style="position:absolute;left:0pt;flip:y;margin-left:558pt;margin-top:70.2pt;height:31.2pt;width:18pt;z-index:25166540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/>
          <w:sz w:val="36"/>
        </w:rPr>
        <w:pict>
          <v:line id="_x0000_s2058" o:spid="_x0000_s2058" o:spt="20" style="position:absolute;left:0pt;margin-left:648pt;margin-top:70.2pt;height:0pt;width:17.95pt;z-index:25166745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/>
          <w:sz w:val="36"/>
        </w:rPr>
        <w:pict>
          <v:shape id="_x0000_s2050" o:spid="_x0000_s2050" o:spt="202" type="#_x0000_t202" style="position:absolute;left:0pt;margin-left:666pt;margin-top:156pt;height:39pt;width:54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受理</w:t>
                  </w:r>
                </w:p>
              </w:txbxContent>
            </v:textbox>
          </v:shape>
        </w:pict>
      </w:r>
      <w:r>
        <w:rPr>
          <w:rFonts w:ascii="Times New Roman"/>
          <w:sz w:val="36"/>
        </w:rPr>
        <w:pict>
          <v:shape id="_x0000_s2051" o:spid="_x0000_s2051" o:spt="202" type="#_x0000_t202" style="position:absolute;left:0pt;margin-left:666pt;margin-top:257.4pt;height:39pt;width:54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核准</w:t>
                  </w:r>
                </w:p>
              </w:txbxContent>
            </v:textbox>
          </v:shape>
        </w:pict>
      </w:r>
      <w:r>
        <w:rPr>
          <w:rFonts w:ascii="Times New Roman"/>
          <w:sz w:val="36"/>
        </w:rPr>
        <w:pict>
          <v:shape id="_x0000_s2052" o:spid="_x0000_s2052" o:spt="202" type="#_x0000_t202" style="position:absolute;left:0pt;margin-left:594pt;margin-top:257.4pt;height:39pt;width:54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收费</w:t>
                  </w:r>
                </w:p>
              </w:txbxContent>
            </v:textbox>
          </v:shape>
        </w:pict>
      </w:r>
      <w:r>
        <w:rPr>
          <w:rFonts w:ascii="Times New Roman"/>
          <w:sz w:val="36"/>
        </w:rPr>
        <w:pict>
          <v:shape id="_x0000_s2053" o:spid="_x0000_s2053" o:spt="202" type="#_x0000_t202" style="position:absolute;left:0pt;margin-left:585pt;margin-top:140.4pt;height:62.4pt;width:63pt;z-index:25166233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4"/>
                  </w:pPr>
                  <w:r>
                    <w:rPr>
                      <w:rFonts w:hint="eastAsia"/>
                    </w:rPr>
                    <w:t>材料齐全</w:t>
                  </w:r>
                </w:p>
              </w:txbxContent>
            </v:textbox>
          </v:shape>
        </w:pict>
      </w:r>
      <w:r>
        <w:rPr>
          <w:rFonts w:ascii="Times New Roman"/>
          <w:sz w:val="36"/>
        </w:rPr>
        <w:pict>
          <v:line id="_x0000_s2057" o:spid="_x0000_s2057" o:spt="20" style="position:absolute;left:0pt;margin-left:558pt;margin-top:109.2pt;height:46.8pt;width:27pt;z-index:25166643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/>
          <w:sz w:val="36"/>
        </w:rPr>
        <w:pict>
          <v:line id="_x0000_s2059" o:spid="_x0000_s2059" o:spt="20" style="position:absolute;left:0pt;margin-left:648pt;margin-top:179.4pt;height:0pt;width:17.95pt;z-index:25166848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/>
          <w:sz w:val="36"/>
        </w:rPr>
        <w:pict>
          <v:line id="_x0000_s2060" o:spid="_x0000_s2060" o:spt="20" style="position:absolute;left:0pt;margin-left:693pt;margin-top:195pt;height:62.4pt;width:0pt;z-index:25166950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/>
          <w:sz w:val="36"/>
        </w:rPr>
        <w:pict>
          <v:line id="_x0000_s2061" o:spid="_x0000_s2061" o:spt="20" style="position:absolute;left:0pt;margin-left:648pt;margin-top:273pt;height:0pt;width:17.95pt;z-index:25167052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/>
          <w:sz w:val="36"/>
        </w:rPr>
        <w:pict>
          <v:line id="_x0000_s2062" o:spid="_x0000_s2062" o:spt="20" style="position:absolute;left:0pt;margin-left:576pt;margin-top:273pt;height:0pt;width:17.95pt;z-index:25167155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pict>
          <v:shape id="_x0000_s2071" o:spid="_x0000_s2071" o:spt="202" type="#_x0000_t202" style="position:absolute;left:0pt;margin-left:357.35pt;margin-top:18.4pt;height:70.2pt;width:89.2pt;z-index:25168076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300" w:lineRule="exact"/>
                    <w:jc w:val="center"/>
                    <w:rPr>
                      <w:rFonts w:hint="eastAsia"/>
                      <w:sz w:val="24"/>
                    </w:rPr>
                  </w:pPr>
                </w:p>
                <w:p>
                  <w:pPr>
                    <w:spacing w:line="300" w:lineRule="exact"/>
                    <w:jc w:val="both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录入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审批</w:t>
                  </w:r>
                  <w:r>
                    <w:rPr>
                      <w:rFonts w:hint="eastAsia"/>
                      <w:sz w:val="24"/>
                    </w:rPr>
                    <w:t>系统</w:t>
                  </w:r>
                </w:p>
                <w:p>
                  <w:pPr>
                    <w:pStyle w:val="3"/>
                    <w:spacing w:after="0" w:line="300" w:lineRule="exact"/>
                    <w:rPr>
                      <w:rFonts w:hint="eastAsia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1个工作日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）</w:t>
                  </w:r>
                </w:p>
              </w:txbxContent>
            </v:textbox>
          </v:shape>
        </w:pict>
      </w:r>
      <w:r>
        <w:rPr>
          <w:rFonts w:ascii="Times New Roman"/>
          <w:sz w:val="36"/>
        </w:rPr>
        <w:pict>
          <v:shape id="_x0000_s2101" o:spid="_x0000_s2101" o:spt="32" type="#_x0000_t32" style="position:absolute;left:0pt;margin-left:362.75pt;margin-top:0.95pt;height:15.1pt;width:0pt;z-index:25170124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/>
          <w:sz w:val="36"/>
        </w:rPr>
        <w:pict>
          <v:shape id="_x0000_s2100" o:spid="_x0000_s2100" o:spt="32" type="#_x0000_t32" style="position:absolute;left:0pt;margin-left:266.45pt;margin-top:0.95pt;height:0pt;width:96.3pt;z-index:25170022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/>
          <w:sz w:val="36"/>
        </w:rPr>
        <w:pict>
          <v:shape id="_x0000_s2097" o:spid="_x0000_s2097" o:spt="32" type="#_x0000_t32" style="position:absolute;left:0pt;margin-left:148.3pt;margin-top:4.55pt;height:0pt;width:36.35pt;z-index:25169715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/>
          <w:sz w:val="36"/>
        </w:rPr>
        <w:pict>
          <v:shape id="_x0000_s2092" o:spid="_x0000_s2092" o:spt="34" type="#_x0000_t34" style="position:absolute;left:0pt;flip:y;margin-left:36.9pt;margin-top:4.55pt;height:33.25pt;width:56.85pt;z-index:251692032;mso-width-relative:page;mso-height-relative:page;" o:connectortype="elbow" filled="f" coordsize="21600,21600" adj="10791,126677,-43105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pict>
          <v:shape id="_x0000_s2098" o:spid="_x0000_s2098" o:spt="32" type="#_x0000_t32" style="position:absolute;left:0pt;margin-left:171.45pt;margin-top:3.9pt;height:13.15pt;width:0pt;z-index:25169817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仿宋_GB2312" w:eastAsia="仿宋_GB2312"/>
          <w:sz w:val="32"/>
        </w:rPr>
        <w:pict>
          <v:shape id="_x0000_s2094" o:spid="_x0000_s2094" o:spt="32" type="#_x0000_t32" style="position:absolute;left:0pt;margin-left:148.3pt;margin-top:3.9pt;height:0pt;width:23.15pt;z-index:25169408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仿宋_GB2312" w:eastAsia="仿宋_GB2312"/>
          <w:sz w:val="32"/>
        </w:rPr>
        <w:pict>
          <v:shape id="_x0000_s2070" o:spid="_x0000_s2070" o:spt="202" type="#_x0000_t202" style="position:absolute;left:0pt;margin-left:275.55pt;margin-top:17.05pt;height:36.3pt;width:54.55pt;z-index:25167974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审核资料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32"/>
        </w:rPr>
        <w:pict>
          <v:shape id="_x0000_s2068" o:spid="_x0000_s2068" o:spt="202" type="#_x0000_t202" style="position:absolute;left:0pt;margin-left:166.45pt;margin-top:17.05pt;height:36.3pt;width:81.85pt;z-index:25167769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核名查重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32"/>
        </w:rPr>
        <w:pict>
          <v:shape id="_x0000_s2064" o:spid="_x0000_s2064" o:spt="202" type="#_x0000_t202" style="position:absolute;left:0pt;margin-left:2.85pt;margin-top:17.05pt;height:36.3pt;width:72.7pt;z-index:25167360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个体登记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pict>
          <v:line id="_x0000_s2081" o:spid="_x0000_s2081" o:spt="20" style="position:absolute;left:0pt;margin-left:330.1pt;margin-top:18.1pt;height:0pt;width:27.25pt;z-index:2516858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32"/>
        </w:rPr>
        <w:pict>
          <v:line id="_x0000_s2080" o:spid="_x0000_s2080" o:spt="20" style="position:absolute;left:0pt;margin-left:248.3pt;margin-top:18.1pt;height:0pt;width:27.25pt;z-index:2516848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Times New Roman"/>
          <w:sz w:val="36"/>
        </w:rPr>
        <w:pict>
          <v:shape id="_x0000_s2102" o:spid="_x0000_s2102" o:spt="32" type="#_x0000_t32" style="position:absolute;left:0pt;flip:x;margin-left:48.3pt;margin-top:12.85pt;height:141.65pt;width:0.6pt;z-index:25170227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/>
          <w:sz w:val="36"/>
        </w:rPr>
        <w:pict>
          <v:shape id="_x0000_s2099" o:spid="_x0000_s2099" o:spt="32" type="#_x0000_t32" style="position:absolute;left:0pt;flip:y;margin-left:171.45pt;margin-top:11.85pt;height:11.15pt;width:0pt;z-index:25169920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/>
          <w:sz w:val="36"/>
        </w:rPr>
        <w:pict>
          <v:shape id="_x0000_s2093" o:spid="_x0000_s2093" o:spt="34" type="#_x0000_t34" style="position:absolute;left:0pt;margin-left:66.1pt;margin-top:11.85pt;height:18.9pt;width:27.65pt;z-index:251693056;mso-width-relative:page;mso-height-relative:page;" o:connectortype="elbow" filled="f" coordsize="21600,21600" adj="-976,-264343,-111437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Times New Roman"/>
          <w:sz w:val="36"/>
        </w:rPr>
        <w:pict>
          <v:shape id="_x0000_s2066" o:spid="_x0000_s2066" o:spt="202" type="#_x0000_t202" style="position:absolute;left:0pt;margin-left:93.75pt;margin-top:11.85pt;height:36.3pt;width:54.55pt;z-index:25167564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3"/>
                    <w:spacing w:after="0" w:line="30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变更</w:t>
                  </w:r>
                </w:p>
                <w:p>
                  <w:pPr>
                    <w:pStyle w:val="3"/>
                    <w:spacing w:after="0" w:line="30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登记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</w:rPr>
      </w:pPr>
      <w:r>
        <w:rPr>
          <w:rFonts w:ascii="Times New Roman"/>
          <w:sz w:val="36"/>
        </w:rPr>
        <w:pict>
          <v:shape id="_x0000_s2107" o:spid="_x0000_s2107" o:spt="32" type="#_x0000_t32" style="position:absolute;left:0pt;margin-left:319.45pt;margin-top:2.25pt;height:0pt;width:37.9pt;z-index:25170739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/>
          <w:sz w:val="36"/>
        </w:rPr>
        <w:pict>
          <v:shape id="_x0000_s2106" o:spid="_x0000_s2106" o:spt="32" type="#_x0000_t32" style="position:absolute;left:0pt;flip:y;margin-left:319.45pt;margin-top:2.25pt;height:50pt;width:0pt;z-index:25170636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/>
          <w:sz w:val="36"/>
        </w:rPr>
        <w:pict>
          <v:shape id="_x0000_s2095" o:spid="_x0000_s2095" o:spt="32" type="#_x0000_t32" style="position:absolute;left:0pt;margin-left:148.3pt;margin-top:2.25pt;height:0pt;width:23.15pt;z-index:25169510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仿宋_GB2312" w:eastAsia="仿宋_GB2312"/>
          <w:sz w:val="32"/>
        </w:rPr>
        <w:pict>
          <v:shape id="_x0000_s2096" o:spid="_x0000_s2096" o:spt="34" type="#_x0000_t34" style="position:absolute;left:0pt;flip:x;margin-left:147.7pt;margin-top:6.2pt;height:29.9pt;width:31.05pt;rotation:5898240f;z-index:251696128;mso-width-relative:page;mso-height-relative:page;" o:connectortype="elbow" filled="f" coordsize="21600,21600" adj="10783,177568,-156417">
            <v:path arrowok="t"/>
            <v:fill on="f" focussize="0,0"/>
            <v:stroke joinstyle="miter"/>
            <v:imagedata o:title=""/>
            <o:lock v:ext="edit"/>
          </v:shape>
        </w:pict>
      </w:r>
      <w:r>
        <w:rPr>
          <w:rFonts w:ascii="仿宋_GB2312" w:eastAsia="仿宋_GB2312"/>
          <w:sz w:val="32"/>
        </w:rPr>
        <w:pict>
          <v:line id="_x0000_s2089" o:spid="_x0000_s2089" o:spt="20" style="position:absolute;left:0pt;flip:y;margin-left:375.55pt;margin-top:5.6pt;height:159.7pt;width:0pt;z-index:2516889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pict>
          <v:shape id="_x0000_s2069" o:spid="_x0000_s2069" o:spt="202" type="#_x0000_t202" style="position:absolute;left:0pt;margin-left:173.25pt;margin-top:15.9pt;height:41.55pt;width:72.75pt;z-index:25167872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4"/>
                    <w:spacing w:before="240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提供资料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pict>
          <v:shape id="_x0000_s2105" o:spid="_x0000_s2105" o:spt="32" type="#_x0000_t32" style="position:absolute;left:0pt;margin-left:246pt;margin-top:10.75pt;height:0pt;width:73.45pt;z-index:25170534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pict>
          <v:shape id="_x0000_s2063" o:spid="_x0000_s2063" o:spt="202" type="#_x0000_t202" style="position:absolute;left:0pt;margin-left:120.75pt;margin-top:7.05pt;height:46.8pt;width:52.5pt;z-index:25167257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3"/>
                    <w:spacing w:after="0" w:line="30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注销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登记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pict>
          <v:shape id="_x0000_s2104" o:spid="_x0000_s2104" o:spt="32" type="#_x0000_t32" style="position:absolute;left:0pt;flip:x;margin-left:173.25pt;margin-top:7.55pt;height:1.4pt;width:202.3pt;z-index:25170432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eastAsia="仿宋_GB2312"/>
          <w:sz w:val="32"/>
        </w:rPr>
        <w:pict>
          <v:shape id="_x0000_s2103" o:spid="_x0000_s2103" o:spt="32" type="#_x0000_t32" style="position:absolute;left:0pt;margin-left:48.45pt;margin-top:9.25pt;height:0pt;width:71.85pt;z-index:25170329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</w:rPr>
      </w:pPr>
      <w:bookmarkStart w:id="0" w:name="_GoBack"/>
      <w:bookmarkEnd w:id="0"/>
      <w:r>
        <w:rPr>
          <w:rFonts w:ascii="仿宋_GB2312" w:eastAsia="仿宋_GB2312"/>
          <w:sz w:val="32"/>
        </w:rPr>
        <w:pict>
          <v:line id="_x0000_s2082" o:spid="_x0000_s2082" o:spt="20" style="position:absolute;left:0pt;margin-left:348.25pt;margin-top:20.05pt;height:0.65pt;width:29.1pt;z-index:251686912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ascii="仿宋_GB2312" w:eastAsia="仿宋_GB2312"/>
          <w:sz w:val="32"/>
        </w:rPr>
        <w:pict>
          <v:shape id="_x0000_s2072" o:spid="_x0000_s2072" o:spt="202" type="#_x0000_t202" style="position:absolute;left:0pt;margin-left:266.45pt;margin-top:12.8pt;height:43.55pt;width:81.8pt;z-index:25168179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00" w:lineRule="exact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复审审核相关登记材料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pict>
          <v:line id="_x0000_s2091" o:spid="_x0000_s2091" o:spt="20" style="position:absolute;left:0pt;margin-left:48.3pt;margin-top:0.35pt;height:101.6pt;width:0pt;z-index:2516910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32"/>
        </w:rPr>
        <w:pict>
          <v:line id="_x0000_s2090" o:spid="_x0000_s2090" o:spt="20" style="position:absolute;left:0pt;margin-left:48.3pt;margin-top:0.35pt;height:0pt;width:218.15pt;z-index:2516899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  <w:r>
        <w:rPr>
          <w:sz w:val="21"/>
        </w:rPr>
        <w:pict>
          <v:rect id="_x0000_s2113" o:spid="_x0000_s2113" o:spt="1" style="position:absolute;left:0pt;margin-left:331.2pt;margin-top:6.85pt;height:54pt;width:85.8pt;z-index:251712512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/>
                <w:p>
                  <w:pPr>
                    <w:ind w:firstLine="420" w:firstLineChars="200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归档</w:t>
                  </w:r>
                </w:p>
              </w:txbxContent>
            </v:textbox>
          </v:rect>
        </w:pict>
      </w:r>
      <w:r>
        <w:rPr>
          <w:sz w:val="21"/>
        </w:rPr>
        <w:pict>
          <v:rect id="_x0000_s2111" o:spid="_x0000_s2111" o:spt="1" style="position:absolute;left:0pt;margin-left:173.4pt;margin-top:6.85pt;height:46.8pt;width:87pt;z-index:251710464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sz w:val="24"/>
                    </w:rPr>
                  </w:pPr>
                </w:p>
                <w:p>
                  <w:pPr>
                    <w:ind w:firstLine="480" w:firstLineChars="200"/>
                    <w:jc w:val="both"/>
                  </w:pPr>
                  <w:r>
                    <w:rPr>
                      <w:rFonts w:hint="eastAsia"/>
                      <w:sz w:val="24"/>
                    </w:rPr>
                    <w:t>打照</w:t>
                  </w:r>
                </w:p>
              </w:txbxContent>
            </v:textbox>
          </v:rect>
        </w:pict>
      </w:r>
      <w:r>
        <w:rPr>
          <w:sz w:val="32"/>
        </w:rPr>
        <w:pict>
          <v:rect id="_x0000_s2109" o:spid="_x0000_s2109" o:spt="1" style="position:absolute;left:0pt;margin-left:7.8pt;margin-top:5.05pt;height:51.6pt;width:102.6pt;z-index:251708416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sz w:val="24"/>
                    </w:rPr>
                  </w:pPr>
                </w:p>
                <w:p>
                  <w:r>
                    <w:rPr>
                      <w:rFonts w:hint="eastAsia"/>
                      <w:sz w:val="24"/>
                    </w:rPr>
                    <w:t>审核后发放执照</w:t>
                  </w:r>
                </w:p>
                <w:p/>
              </w:txbxContent>
            </v:textbox>
          </v:rect>
        </w:pict>
      </w:r>
    </w:p>
    <w:p>
      <w:pPr>
        <w:tabs>
          <w:tab w:val="left" w:pos="2424"/>
        </w:tabs>
        <w:rPr>
          <w:rFonts w:hint="default" w:eastAsia="宋体"/>
          <w:lang w:val="en-US" w:eastAsia="zh-CN"/>
        </w:rPr>
      </w:pPr>
      <w:r>
        <w:rPr>
          <w:sz w:val="21"/>
        </w:rPr>
        <w:pict>
          <v:line id="_x0000_s2112" o:spid="_x0000_s2112" o:spt="20" style="position:absolute;left:0pt;margin-left:261.6pt;margin-top:8.9pt;height:0.05pt;width:69pt;z-index:25171148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2110" o:spid="_x0000_s2110" o:spt="20" style="position:absolute;left:0pt;margin-left:118.2pt;margin-top:6.5pt;height:0.05pt;width:55.2pt;z-index:25170944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rFonts w:hint="eastAsia"/>
          <w:lang w:val="en-US" w:eastAsia="zh-CN"/>
        </w:rPr>
        <w:t xml:space="preserve">                                                               </w:t>
      </w:r>
    </w:p>
    <w:p/>
    <w:p>
      <w:pPr>
        <w:spacing w:line="400" w:lineRule="exact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sz w:val="32"/>
        </w:rPr>
        <w:pict>
          <v:line id="_x0000_s2114" o:spid="_x0000_s2114" o:spt="20" style="position:absolute;left:0pt;flip:x;margin-left:374.45pt;margin-top:17.55pt;height:66.55pt;width:1.1pt;z-index:25171353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  </w:t>
      </w:r>
    </w:p>
    <w:p>
      <w:pPr>
        <w:spacing w:line="400" w:lineRule="exact"/>
        <w:rPr>
          <w:rFonts w:hint="default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                                           </w:t>
      </w:r>
    </w:p>
    <w:p>
      <w:pPr>
        <w:spacing w:line="400" w:lineRule="exact"/>
        <w:rPr>
          <w:rFonts w:ascii="宋体" w:hAnsi="宋体"/>
          <w:b/>
          <w:sz w:val="32"/>
          <w:szCs w:val="32"/>
        </w:rPr>
      </w:pPr>
    </w:p>
    <w:p>
      <w:r>
        <w:pict>
          <v:line id="_x0000_s2084" o:spid="_x0000_s2084" o:spt="20" style="position:absolute;left:0pt;margin-left:266.45pt;margin-top:53.65pt;height:0.05pt;width:66.35pt;z-index:251687936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</w:p>
    <w:p>
      <w:pPr>
        <w:jc w:val="left"/>
        <w:rPr>
          <w:sz w:val="24"/>
        </w:rPr>
      </w:pPr>
      <w:r>
        <w:pict>
          <v:shape id="_x0000_s2077" o:spid="_x0000_s2077" o:spt="202" type="#_x0000_t202" style="position:absolute;left:0pt;margin-left:195.4pt;margin-top:11.25pt;height:58.7pt;width:71.05pt;z-index:25168384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 xml:space="preserve"> </w:t>
                  </w:r>
                </w:p>
                <w:p>
                  <w:pPr>
                    <w:jc w:val="center"/>
                    <w:rPr>
                      <w:sz w:val="36"/>
                    </w:rPr>
                  </w:pPr>
                  <w:r>
                    <w:rPr>
                      <w:rFonts w:hint="eastAsia"/>
                      <w:sz w:val="24"/>
                    </w:rPr>
                    <w:t>存档</w:t>
                  </w:r>
                </w:p>
              </w:txbxContent>
            </v:textbox>
          </v:shape>
        </w:pict>
      </w:r>
      <w:r>
        <w:pict>
          <v:shape id="_x0000_s2073" o:spid="_x0000_s2073" o:spt="202" type="#_x0000_t202" style="position:absolute;left:0pt;margin-left:332.75pt;margin-top:11.85pt;height:56.6pt;width:89.95pt;z-index:25168281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300" w:lineRule="exact"/>
                    <w:jc w:val="center"/>
                    <w:rPr>
                      <w:rFonts w:hint="eastAsia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 xml:space="preserve"> </w:t>
                  </w:r>
                </w:p>
                <w:p>
                  <w:pPr>
                    <w:spacing w:line="3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扫描</w:t>
                  </w:r>
                </w:p>
              </w:txbxContent>
            </v:textbox>
          </v:shape>
        </w:pict>
      </w:r>
    </w:p>
    <w:p/>
    <w:p/>
    <w:sectPr>
      <w:headerReference r:id="rId3" w:type="default"/>
      <w:pgSz w:w="11906" w:h="16838"/>
      <w:pgMar w:top="2098" w:right="1531" w:bottom="1985" w:left="1531" w:header="0" w:footer="1474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327"/>
    <w:rsid w:val="000C626F"/>
    <w:rsid w:val="0017204F"/>
    <w:rsid w:val="00190203"/>
    <w:rsid w:val="003328D8"/>
    <w:rsid w:val="00333250"/>
    <w:rsid w:val="003673B8"/>
    <w:rsid w:val="00544C39"/>
    <w:rsid w:val="005B7796"/>
    <w:rsid w:val="00622789"/>
    <w:rsid w:val="00676E19"/>
    <w:rsid w:val="00693327"/>
    <w:rsid w:val="00764FF7"/>
    <w:rsid w:val="00785A30"/>
    <w:rsid w:val="0078785F"/>
    <w:rsid w:val="008262D7"/>
    <w:rsid w:val="008354A2"/>
    <w:rsid w:val="00AB1FE2"/>
    <w:rsid w:val="00AC644D"/>
    <w:rsid w:val="00B53F51"/>
    <w:rsid w:val="00CD6E52"/>
    <w:rsid w:val="00D257B0"/>
    <w:rsid w:val="00D81C52"/>
    <w:rsid w:val="00D82E23"/>
    <w:rsid w:val="00DB2C2F"/>
    <w:rsid w:val="017D4F5C"/>
    <w:rsid w:val="02966101"/>
    <w:rsid w:val="21D44DC9"/>
    <w:rsid w:val="27376C91"/>
    <w:rsid w:val="502865BC"/>
    <w:rsid w:val="568C5458"/>
    <w:rsid w:val="66571BA3"/>
    <w:rsid w:val="77A71A49"/>
    <w:rsid w:val="7F7D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92"/>
        <o:r id="V:Rule2" type="connector" idref="#_x0000_s2093"/>
        <o:r id="V:Rule3" type="connector" idref="#_x0000_s2094"/>
        <o:r id="V:Rule4" type="connector" idref="#_x0000_s2095"/>
        <o:r id="V:Rule5" type="connector" idref="#_x0000_s2096"/>
        <o:r id="V:Rule6" type="connector" idref="#_x0000_s2097"/>
        <o:r id="V:Rule7" type="connector" idref="#_x0000_s2098"/>
        <o:r id="V:Rule8" type="connector" idref="#_x0000_s2099"/>
        <o:r id="V:Rule9" type="connector" idref="#_x0000_s2100"/>
        <o:r id="V:Rule10" type="connector" idref="#_x0000_s2101"/>
        <o:r id="V:Rule11" type="connector" idref="#_x0000_s2102"/>
        <o:r id="V:Rule12" type="connector" idref="#_x0000_s2103"/>
        <o:r id="V:Rule13" type="connector" idref="#_x0000_s2104"/>
        <o:r id="V:Rule14" type="connector" idref="#_x0000_s2105"/>
        <o:r id="V:Rule15" type="connector" idref="#_x0000_s2106"/>
        <o:r id="V:Rule16" type="connector" idref="#_x0000_s210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7"/>
    <w:semiHidden/>
    <w:unhideWhenUsed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link w:val="31"/>
    <w:semiHidden/>
    <w:unhideWhenUsed/>
    <w:uiPriority w:val="99"/>
    <w:pPr>
      <w:spacing w:after="120"/>
    </w:pPr>
    <w:rPr>
      <w:sz w:val="16"/>
      <w:szCs w:val="16"/>
    </w:rPr>
  </w:style>
  <w:style w:type="paragraph" w:styleId="4">
    <w:name w:val="Body Text"/>
    <w:basedOn w:val="1"/>
    <w:link w:val="18"/>
    <w:semiHidden/>
    <w:unhideWhenUsed/>
    <w:qFormat/>
    <w:uiPriority w:val="0"/>
    <w:pPr>
      <w:spacing w:after="120"/>
    </w:pPr>
  </w:style>
  <w:style w:type="paragraph" w:styleId="5">
    <w:name w:val="Plain Text"/>
    <w:basedOn w:val="1"/>
    <w:link w:val="21"/>
    <w:unhideWhenUsed/>
    <w:qFormat/>
    <w:uiPriority w:val="0"/>
    <w:rPr>
      <w:rFonts w:ascii="宋体" w:hAnsi="Courier New"/>
      <w:szCs w:val="20"/>
    </w:rPr>
  </w:style>
  <w:style w:type="paragraph" w:styleId="6">
    <w:name w:val="Body Text Indent 2"/>
    <w:basedOn w:val="1"/>
    <w:link w:val="29"/>
    <w:semiHidden/>
    <w:unhideWhenUsed/>
    <w:qFormat/>
    <w:uiPriority w:val="99"/>
    <w:pPr>
      <w:spacing w:after="120" w:line="480" w:lineRule="auto"/>
      <w:ind w:left="420" w:leftChars="200"/>
    </w:pPr>
    <w:rPr>
      <w:rFonts w:asciiTheme="minorHAnsi" w:hAnsiTheme="minorHAnsi" w:eastAsiaTheme="minorEastAsia" w:cstheme="minorBidi"/>
      <w:sz w:val="24"/>
    </w:rPr>
  </w:style>
  <w:style w:type="paragraph" w:styleId="7">
    <w:name w:val="footer"/>
    <w:basedOn w:val="1"/>
    <w:link w:val="16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link w:val="19"/>
    <w:semiHidden/>
    <w:unhideWhenUsed/>
    <w:qFormat/>
    <w:uiPriority w:val="0"/>
    <w:pPr>
      <w:spacing w:after="120" w:line="480" w:lineRule="auto"/>
    </w:pPr>
  </w:style>
  <w:style w:type="paragraph" w:styleId="10">
    <w:name w:val="Title"/>
    <w:basedOn w:val="1"/>
    <w:next w:val="1"/>
    <w:link w:val="3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44"/>
      <w:szCs w:val="32"/>
    </w:rPr>
  </w:style>
  <w:style w:type="character" w:styleId="13">
    <w:name w:val="FollowedHyperlink"/>
    <w:basedOn w:val="12"/>
    <w:semiHidden/>
    <w:unhideWhenUsed/>
    <w:uiPriority w:val="99"/>
    <w:rPr>
      <w:color w:val="800080"/>
      <w:u w:val="single"/>
    </w:rPr>
  </w:style>
  <w:style w:type="character" w:styleId="14">
    <w:name w:val="Hyperlink"/>
    <w:basedOn w:val="12"/>
    <w:semiHidden/>
    <w:unhideWhenUsed/>
    <w:uiPriority w:val="99"/>
    <w:rPr>
      <w:color w:val="0000FF"/>
      <w:u w:val="single"/>
    </w:rPr>
  </w:style>
  <w:style w:type="character" w:customStyle="1" w:styleId="15">
    <w:name w:val="页眉 Char"/>
    <w:basedOn w:val="12"/>
    <w:link w:val="8"/>
    <w:semiHidden/>
    <w:uiPriority w:val="0"/>
    <w:rPr>
      <w:sz w:val="18"/>
      <w:szCs w:val="18"/>
    </w:rPr>
  </w:style>
  <w:style w:type="character" w:customStyle="1" w:styleId="16">
    <w:name w:val="页脚 Char"/>
    <w:basedOn w:val="12"/>
    <w:link w:val="7"/>
    <w:semiHidden/>
    <w:uiPriority w:val="0"/>
    <w:rPr>
      <w:sz w:val="18"/>
      <w:szCs w:val="18"/>
    </w:rPr>
  </w:style>
  <w:style w:type="character" w:customStyle="1" w:styleId="17">
    <w:name w:val="标题 3 Char"/>
    <w:basedOn w:val="12"/>
    <w:link w:val="2"/>
    <w:semiHidden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8">
    <w:name w:val="正文文本 Char"/>
    <w:basedOn w:val="12"/>
    <w:link w:val="4"/>
    <w:semiHidden/>
    <w:qFormat/>
    <w:uiPriority w:val="0"/>
    <w:rPr>
      <w:rFonts w:ascii="Calibri" w:hAnsi="Calibri" w:eastAsia="宋体" w:cs="Times New Roman"/>
      <w:szCs w:val="24"/>
    </w:rPr>
  </w:style>
  <w:style w:type="character" w:customStyle="1" w:styleId="19">
    <w:name w:val="正文文本 2 Char"/>
    <w:basedOn w:val="12"/>
    <w:link w:val="9"/>
    <w:semiHidden/>
    <w:qFormat/>
    <w:uiPriority w:val="0"/>
    <w:rPr>
      <w:rFonts w:ascii="Calibri" w:hAnsi="Calibri" w:eastAsia="宋体" w:cs="Times New Roman"/>
      <w:szCs w:val="24"/>
    </w:rPr>
  </w:style>
  <w:style w:type="character" w:customStyle="1" w:styleId="20">
    <w:name w:val="正文文本缩进 2 Char"/>
    <w:basedOn w:val="12"/>
    <w:link w:val="6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21">
    <w:name w:val="纯文本 Char"/>
    <w:basedOn w:val="12"/>
    <w:link w:val="5"/>
    <w:uiPriority w:val="0"/>
    <w:rPr>
      <w:rFonts w:ascii="宋体" w:hAnsi="Courier New" w:eastAsia="宋体" w:cs="Times New Roman"/>
      <w:szCs w:val="20"/>
    </w:rPr>
  </w:style>
  <w:style w:type="paragraph" w:customStyle="1" w:styleId="22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23">
    <w:name w:val="三级"/>
    <w:basedOn w:val="2"/>
    <w:uiPriority w:val="0"/>
    <w:pPr>
      <w:spacing w:line="300" w:lineRule="exact"/>
    </w:pPr>
    <w:rPr>
      <w:rFonts w:ascii="黑体" w:hAnsi="Times New Roman" w:eastAsia="黑体" w:cs="宋体"/>
      <w:b w:val="0"/>
      <w:bCs w:val="0"/>
      <w:sz w:val="24"/>
      <w:szCs w:val="20"/>
    </w:rPr>
  </w:style>
  <w:style w:type="paragraph" w:customStyle="1" w:styleId="24">
    <w:name w:val="04B-文书标题"/>
    <w:basedOn w:val="1"/>
    <w:uiPriority w:val="99"/>
    <w:pPr>
      <w:spacing w:after="192" w:line="500" w:lineRule="exact"/>
      <w:jc w:val="center"/>
    </w:pPr>
    <w:rPr>
      <w:rFonts w:ascii="宋体" w:hAnsi="宋体" w:cs="宋体"/>
      <w:b/>
      <w:sz w:val="36"/>
      <w:szCs w:val="36"/>
    </w:rPr>
  </w:style>
  <w:style w:type="paragraph" w:customStyle="1" w:styleId="25">
    <w:name w:val="三级斜体"/>
    <w:basedOn w:val="2"/>
    <w:uiPriority w:val="0"/>
    <w:rPr>
      <w:rFonts w:ascii="黑体" w:hAnsi="黑体" w:eastAsia="黑体"/>
      <w:b w:val="0"/>
      <w:bCs w:val="0"/>
      <w:i/>
      <w:iCs/>
      <w:sz w:val="24"/>
    </w:rPr>
  </w:style>
  <w:style w:type="character" w:customStyle="1" w:styleId="26">
    <w:name w:val="font11"/>
    <w:basedOn w:val="12"/>
    <w:uiPriority w:val="0"/>
    <w:rPr>
      <w:rFonts w:hint="eastAsia" w:ascii="宋体" w:hAnsi="宋体" w:eastAsia="宋体" w:cs="宋体"/>
      <w:b/>
      <w:color w:val="FF0000"/>
      <w:sz w:val="24"/>
      <w:szCs w:val="24"/>
      <w:u w:val="none"/>
    </w:rPr>
  </w:style>
  <w:style w:type="character" w:customStyle="1" w:styleId="27">
    <w:name w:val="font21"/>
    <w:basedOn w:val="1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31"/>
    <w:basedOn w:val="12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9">
    <w:name w:val="正文文本缩进 2 Char1"/>
    <w:basedOn w:val="12"/>
    <w:link w:val="6"/>
    <w:semiHidden/>
    <w:locked/>
    <w:uiPriority w:val="99"/>
    <w:rPr>
      <w:sz w:val="24"/>
      <w:szCs w:val="24"/>
    </w:rPr>
  </w:style>
  <w:style w:type="character" w:customStyle="1" w:styleId="30">
    <w:name w:val="apple-style-span"/>
    <w:qFormat/>
    <w:uiPriority w:val="99"/>
  </w:style>
  <w:style w:type="character" w:customStyle="1" w:styleId="31">
    <w:name w:val="正文文本 3 Char"/>
    <w:basedOn w:val="12"/>
    <w:link w:val="3"/>
    <w:semiHidden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32">
    <w:name w:val="标题 Char"/>
    <w:basedOn w:val="12"/>
    <w:link w:val="10"/>
    <w:uiPriority w:val="0"/>
    <w:rPr>
      <w:rFonts w:ascii="Cambria" w:hAnsi="Cambria" w:eastAsia="宋体" w:cs="Times New Roman"/>
      <w:b/>
      <w:bCs/>
      <w:sz w:val="44"/>
      <w:szCs w:val="32"/>
    </w:rPr>
  </w:style>
  <w:style w:type="character" w:customStyle="1" w:styleId="33">
    <w:name w:val="标题 Char1"/>
    <w:basedOn w:val="12"/>
    <w:locked/>
    <w:uiPriority w:val="0"/>
    <w:rPr>
      <w:rFonts w:ascii="Cambria" w:hAnsi="Cambria"/>
      <w:b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7"/>
    <customShpInfo spid="_x0000_s2065"/>
    <customShpInfo spid="_x0000_s2054"/>
    <customShpInfo spid="_x0000_s2055"/>
    <customShpInfo spid="_x0000_s2056"/>
    <customShpInfo spid="_x0000_s2058"/>
    <customShpInfo spid="_x0000_s2050"/>
    <customShpInfo spid="_x0000_s2051"/>
    <customShpInfo spid="_x0000_s2052"/>
    <customShpInfo spid="_x0000_s2053"/>
    <customShpInfo spid="_x0000_s2057"/>
    <customShpInfo spid="_x0000_s2059"/>
    <customShpInfo spid="_x0000_s2060"/>
    <customShpInfo spid="_x0000_s2061"/>
    <customShpInfo spid="_x0000_s2062"/>
    <customShpInfo spid="_x0000_s2071"/>
    <customShpInfo spid="_x0000_s2101"/>
    <customShpInfo spid="_x0000_s2100"/>
    <customShpInfo spid="_x0000_s2097"/>
    <customShpInfo spid="_x0000_s2092"/>
    <customShpInfo spid="_x0000_s2098"/>
    <customShpInfo spid="_x0000_s2094"/>
    <customShpInfo spid="_x0000_s2070"/>
    <customShpInfo spid="_x0000_s2068"/>
    <customShpInfo spid="_x0000_s2064"/>
    <customShpInfo spid="_x0000_s2081"/>
    <customShpInfo spid="_x0000_s2080"/>
    <customShpInfo spid="_x0000_s2102"/>
    <customShpInfo spid="_x0000_s2099"/>
    <customShpInfo spid="_x0000_s2093"/>
    <customShpInfo spid="_x0000_s2066"/>
    <customShpInfo spid="_x0000_s2107"/>
    <customShpInfo spid="_x0000_s2106"/>
    <customShpInfo spid="_x0000_s2095"/>
    <customShpInfo spid="_x0000_s2096"/>
    <customShpInfo spid="_x0000_s2089"/>
    <customShpInfo spid="_x0000_s2069"/>
    <customShpInfo spid="_x0000_s2105"/>
    <customShpInfo spid="_x0000_s2063"/>
    <customShpInfo spid="_x0000_s2104"/>
    <customShpInfo spid="_x0000_s2103"/>
    <customShpInfo spid="_x0000_s2082"/>
    <customShpInfo spid="_x0000_s2072"/>
    <customShpInfo spid="_x0000_s2091"/>
    <customShpInfo spid="_x0000_s2090"/>
    <customShpInfo spid="_x0000_s2113"/>
    <customShpInfo spid="_x0000_s2111"/>
    <customShpInfo spid="_x0000_s2109"/>
    <customShpInfo spid="_x0000_s2112"/>
    <customShpInfo spid="_x0000_s2110"/>
    <customShpInfo spid="_x0000_s2114"/>
    <customShpInfo spid="_x0000_s2084"/>
    <customShpInfo spid="_x0000_s2077"/>
    <customShpInfo spid="_x0000_s2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4115</Words>
  <Characters>4438</Characters>
  <Lines>42</Lines>
  <Paragraphs>11</Paragraphs>
  <TotalTime>18</TotalTime>
  <ScaleCrop>false</ScaleCrop>
  <LinksUpToDate>false</LinksUpToDate>
  <CharactersWithSpaces>5212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2019-03-27T03:58:00Z</dcterms:created>
  <dc:creator>Windows 用户</dc:creator>
  <cp:lastModifiedBy>Administrator</cp:lastModifiedBy>
  <cp:lastPrinted>2019-03-27T12:38:00Z</cp:lastPrinted>
  <dcterms:modified xsi:type="dcterms:W3CDTF">2022-04-21T02:51:09Z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ICV">
    <vt:lpwstr>E32727DE56B44EB9ACBC6B130038C34E</vt:lpwstr>
  </property>
</Properties>
</file>